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22" w:rsidRPr="00A76E22" w:rsidRDefault="00A76E22" w:rsidP="00A76E22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A76E22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Памятка для потребителей электроэнергии при аварийных отключениях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АО «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Мособлэнерго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» запустило в работу сервис по информированию населения об аварийных отключениях электроэнергии на официальном сайте компании. Получить актуальную информацию о временных ограничениях электроснабжения, связанных с технологическими нарушениями в сетях, можно в разделе «Потребителям» в специальной вкладке «Плановые и аварийные отключения», а также в группе МОСОБЛЭНЕРГО в 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Телеграме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https://clck.ru/3AyyAb.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При наличии аварийных отключений на странице отражаются сведения о городском округе, населенном пункте и улицах, потребителей которых затронуло аварийное отключение, дата и время отключения, а также прогнозируемое время включения.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Информация своевременно актуализируется специалистами компании. По завершению восстановительных работ и при нормальном режиме работы сети сведения об аварийных отключениях отсутствуют.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АО «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Мособлэнерго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>» уделяет большое внимание информированию населения. Данное обновление на официальном сайте компании предоставляет потребителям возможность получать актуальную информацию в режиме реального времени.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Сведения о возможных плановых отключениях электроэнергии в сетях компании также отражаются и своевременно актуализируются на вкладке «Плановые и аварийные отключения». Сообщения об отключениях доступны для подписчиков аккаунтов @mosoblenergo24 в 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Telergam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>» и «Одноклассники».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Воспользоваться удобным способом получения информации о предстоящих плановых (не аварийных) отключениях также можно через специальный 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Telegram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-бот. Подписаться на него можно по ссылке https://clck.ru/34aBjN или через поиск по чатам в </w:t>
      </w:r>
      <w:proofErr w:type="spellStart"/>
      <w:proofErr w:type="gramStart"/>
      <w:r w:rsidRPr="00884D63">
        <w:rPr>
          <w:rFonts w:ascii="Times New Roman" w:eastAsia="Calibri" w:hAnsi="Times New Roman" w:cs="Times New Roman"/>
          <w:sz w:val="24"/>
          <w:szCs w:val="24"/>
        </w:rPr>
        <w:t>Telegram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>,  QR</w:t>
      </w:r>
      <w:proofErr w:type="gramEnd"/>
      <w:r w:rsidRPr="00884D63">
        <w:rPr>
          <w:rFonts w:ascii="Times New Roman" w:eastAsia="Calibri" w:hAnsi="Times New Roman" w:cs="Times New Roman"/>
          <w:sz w:val="24"/>
          <w:szCs w:val="24"/>
        </w:rPr>
        <w:t>-код  для  подключения к боту  также  размещен  на  официальном  сайте АО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Мособлэнерго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Телефон горячей линии «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Мособлэнерго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>»: +7 (495) 99-500-99.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Для удобства пользователей ПАО «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Московский регион» запущен бесплатный сервис для получения информации об отключениях электроэнергии.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Получать уведомления можно: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>•</w:t>
      </w:r>
      <w:r w:rsidRPr="00884D63">
        <w:rPr>
          <w:rFonts w:ascii="Times New Roman" w:eastAsia="Calibri" w:hAnsi="Times New Roman" w:cs="Times New Roman"/>
          <w:sz w:val="24"/>
          <w:szCs w:val="24"/>
        </w:rPr>
        <w:tab/>
        <w:t xml:space="preserve">через </w:t>
      </w:r>
      <w:proofErr w:type="spellStart"/>
      <w:r w:rsidRPr="00884D63">
        <w:rPr>
          <w:rFonts w:ascii="Times New Roman" w:eastAsia="Calibri" w:hAnsi="Times New Roman" w:cs="Times New Roman"/>
          <w:sz w:val="24"/>
          <w:szCs w:val="24"/>
        </w:rPr>
        <w:t>телеграм</w:t>
      </w:r>
      <w:proofErr w:type="spellEnd"/>
      <w:r w:rsidRPr="00884D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>•</w:t>
      </w:r>
      <w:r w:rsidRPr="00884D63">
        <w:rPr>
          <w:rFonts w:ascii="Times New Roman" w:eastAsia="Calibri" w:hAnsi="Times New Roman" w:cs="Times New Roman"/>
          <w:sz w:val="24"/>
          <w:szCs w:val="24"/>
        </w:rPr>
        <w:tab/>
        <w:t>по смс;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>•</w:t>
      </w:r>
      <w:r w:rsidRPr="00884D63">
        <w:rPr>
          <w:rFonts w:ascii="Times New Roman" w:eastAsia="Calibri" w:hAnsi="Times New Roman" w:cs="Times New Roman"/>
          <w:sz w:val="24"/>
          <w:szCs w:val="24"/>
        </w:rPr>
        <w:tab/>
        <w:t>на электронную почту.</w:t>
      </w:r>
    </w:p>
    <w:p w:rsidR="00884D63" w:rsidRPr="00884D63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Оформить бесплатную подписку можно на сайте https://utp.rossetimr.ru/power_outages_notifications/subscribe_index.</w:t>
      </w:r>
    </w:p>
    <w:p w:rsidR="007F0D41" w:rsidRDefault="00884D63" w:rsidP="00884D63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D63">
        <w:rPr>
          <w:rFonts w:ascii="Times New Roman" w:eastAsia="Calibri" w:hAnsi="Times New Roman" w:cs="Times New Roman"/>
          <w:sz w:val="24"/>
          <w:szCs w:val="24"/>
        </w:rPr>
        <w:t xml:space="preserve">          Также узнать заранее об ограничениях электроснабжения или уточнить информацию об аварийных отключениях можно по единому бесплатному телефону «Светлой линии» 8 (800) 220-0-220; позвонив в ЕДДС администрации городского округа Домодедово по телефону: 8(496)792-42-00; по единому номеру 112, где оператор направит обращение в нужную инстанцию.       </w:t>
      </w:r>
    </w:p>
    <w:p w:rsidR="007F0D41" w:rsidRPr="00CE602A" w:rsidRDefault="007F0D41" w:rsidP="007F0D41">
      <w:pPr>
        <w:spacing w:after="150" w:line="25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901" w:rsidRDefault="00E94901"/>
    <w:sectPr w:rsidR="00E9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90480"/>
    <w:multiLevelType w:val="multilevel"/>
    <w:tmpl w:val="8572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62A88"/>
    <w:multiLevelType w:val="multilevel"/>
    <w:tmpl w:val="C3F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F5CB5"/>
    <w:multiLevelType w:val="hybridMultilevel"/>
    <w:tmpl w:val="A82A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CD"/>
    <w:rsid w:val="00125BCD"/>
    <w:rsid w:val="00455BA2"/>
    <w:rsid w:val="005D6800"/>
    <w:rsid w:val="007F096E"/>
    <w:rsid w:val="007F0D41"/>
    <w:rsid w:val="00804955"/>
    <w:rsid w:val="00884D63"/>
    <w:rsid w:val="00A76E22"/>
    <w:rsid w:val="00CE602A"/>
    <w:rsid w:val="00E83F99"/>
    <w:rsid w:val="00E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B7248-B56E-4243-9376-5732D212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228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5C8CA"/>
            <w:right w:val="none" w:sz="0" w:space="0" w:color="auto"/>
          </w:divBdr>
          <w:divsChild>
            <w:div w:id="1261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02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М.А.</dc:creator>
  <cp:lastModifiedBy>Чесноков М.А.</cp:lastModifiedBy>
  <cp:revision>3</cp:revision>
  <cp:lastPrinted>2020-04-27T09:15:00Z</cp:lastPrinted>
  <dcterms:created xsi:type="dcterms:W3CDTF">2021-08-11T06:23:00Z</dcterms:created>
  <dcterms:modified xsi:type="dcterms:W3CDTF">2024-07-30T09:38:00Z</dcterms:modified>
</cp:coreProperties>
</file>